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961"/>
      </w:tblGrid>
      <w:tr w:rsidR="007D6587" w:rsidRPr="007D6587" w:rsidTr="007D6587">
        <w:trPr>
          <w:trHeight w:val="328"/>
        </w:trPr>
        <w:tc>
          <w:tcPr>
            <w:tcW w:w="10348" w:type="dxa"/>
            <w:gridSpan w:val="2"/>
            <w:shd w:val="clear" w:color="auto" w:fill="FFFFFF" w:themeFill="background1"/>
          </w:tcPr>
          <w:p w:rsidR="007D6587" w:rsidRPr="007D6587" w:rsidRDefault="007D6587" w:rsidP="00BF4C23">
            <w:pPr>
              <w:pStyle w:val="TableParagraph"/>
              <w:spacing w:before="52" w:line="257" w:lineRule="exact"/>
              <w:ind w:left="71"/>
              <w:rPr>
                <w:b/>
                <w:sz w:val="24"/>
                <w:lang w:val="sk-SK"/>
              </w:rPr>
            </w:pPr>
            <w:r w:rsidRPr="007D6587">
              <w:rPr>
                <w:b/>
                <w:sz w:val="24"/>
                <w:lang w:val="sk-SK"/>
              </w:rPr>
              <w:t>Stavebný</w:t>
            </w:r>
            <w:r w:rsidRPr="007D6587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7D6587">
              <w:rPr>
                <w:b/>
                <w:spacing w:val="-4"/>
                <w:sz w:val="24"/>
                <w:lang w:val="sk-SK"/>
              </w:rPr>
              <w:t>úrad</w:t>
            </w:r>
            <w:r>
              <w:rPr>
                <w:b/>
                <w:spacing w:val="-4"/>
                <w:sz w:val="24"/>
                <w:lang w:val="sk-SK"/>
              </w:rPr>
              <w:t xml:space="preserve">                                                                      </w:t>
            </w:r>
            <w:r w:rsidR="00AA7543">
              <w:rPr>
                <w:b/>
                <w:spacing w:val="-4"/>
                <w:sz w:val="24"/>
                <w:lang w:val="sk-SK"/>
              </w:rPr>
              <w:t xml:space="preserve">  </w:t>
            </w:r>
            <w:r>
              <w:rPr>
                <w:b/>
                <w:spacing w:val="-4"/>
                <w:sz w:val="24"/>
                <w:lang w:val="sk-SK"/>
              </w:rPr>
              <w:t xml:space="preserve">Dátum a odtlačok prezenčnej pečiatky:  </w:t>
            </w:r>
          </w:p>
        </w:tc>
      </w:tr>
      <w:tr w:rsidR="007D6587" w:rsidRPr="007D6587" w:rsidTr="00AA7543">
        <w:trPr>
          <w:gridAfter w:val="1"/>
          <w:wAfter w:w="4961" w:type="dxa"/>
          <w:trHeight w:val="436"/>
        </w:trPr>
        <w:tc>
          <w:tcPr>
            <w:tcW w:w="5387" w:type="dxa"/>
          </w:tcPr>
          <w:p w:rsidR="007D6587" w:rsidRPr="007D6587" w:rsidRDefault="007D6587" w:rsidP="00BF4C23">
            <w:pPr>
              <w:pStyle w:val="TableParagraph"/>
              <w:spacing w:before="49"/>
              <w:ind w:left="71"/>
              <w:rPr>
                <w:sz w:val="24"/>
                <w:lang w:val="sk-SK"/>
              </w:rPr>
            </w:pPr>
            <w:r w:rsidRPr="007D6587">
              <w:rPr>
                <w:spacing w:val="-2"/>
                <w:sz w:val="24"/>
                <w:lang w:val="sk-SK"/>
              </w:rPr>
              <w:t>Názov:</w:t>
            </w:r>
          </w:p>
        </w:tc>
      </w:tr>
      <w:tr w:rsidR="007D6587" w:rsidRPr="007D6587" w:rsidTr="007D6587">
        <w:trPr>
          <w:gridAfter w:val="1"/>
          <w:wAfter w:w="4961" w:type="dxa"/>
          <w:trHeight w:val="328"/>
        </w:trPr>
        <w:tc>
          <w:tcPr>
            <w:tcW w:w="5387" w:type="dxa"/>
          </w:tcPr>
          <w:p w:rsidR="007D6587" w:rsidRPr="007D6587" w:rsidRDefault="007D6587" w:rsidP="00BF4C23">
            <w:pPr>
              <w:pStyle w:val="TableParagraph"/>
              <w:spacing w:before="51" w:line="257" w:lineRule="exact"/>
              <w:ind w:left="71"/>
              <w:rPr>
                <w:sz w:val="24"/>
                <w:lang w:val="sk-SK"/>
              </w:rPr>
            </w:pPr>
            <w:r w:rsidRPr="007D6587">
              <w:rPr>
                <w:sz w:val="24"/>
                <w:lang w:val="sk-SK"/>
              </w:rPr>
              <w:t>Ulica</w:t>
            </w:r>
            <w:r w:rsidRPr="007D6587">
              <w:rPr>
                <w:spacing w:val="-5"/>
                <w:sz w:val="24"/>
                <w:lang w:val="sk-SK"/>
              </w:rPr>
              <w:t xml:space="preserve"> </w:t>
            </w:r>
            <w:r w:rsidRPr="007D6587">
              <w:rPr>
                <w:sz w:val="24"/>
                <w:lang w:val="sk-SK"/>
              </w:rPr>
              <w:t>/</w:t>
            </w:r>
            <w:r w:rsidR="00AA7543">
              <w:rPr>
                <w:sz w:val="24"/>
                <w:lang w:val="sk-SK"/>
              </w:rPr>
              <w:t xml:space="preserve"> </w:t>
            </w:r>
            <w:r w:rsidRPr="007D6587">
              <w:rPr>
                <w:sz w:val="24"/>
                <w:lang w:val="sk-SK"/>
              </w:rPr>
              <w:t>časť</w:t>
            </w:r>
            <w:r w:rsidRPr="007D6587">
              <w:rPr>
                <w:spacing w:val="-1"/>
                <w:sz w:val="24"/>
                <w:lang w:val="sk-SK"/>
              </w:rPr>
              <w:t xml:space="preserve"> </w:t>
            </w:r>
            <w:r w:rsidRPr="007D6587">
              <w:rPr>
                <w:spacing w:val="-4"/>
                <w:sz w:val="24"/>
                <w:lang w:val="sk-SK"/>
              </w:rPr>
              <w:t>obce:</w:t>
            </w:r>
          </w:p>
        </w:tc>
      </w:tr>
      <w:tr w:rsidR="007D6587" w:rsidRPr="007D6587" w:rsidTr="007D6587">
        <w:trPr>
          <w:gridAfter w:val="1"/>
          <w:wAfter w:w="4961" w:type="dxa"/>
          <w:trHeight w:val="325"/>
        </w:trPr>
        <w:tc>
          <w:tcPr>
            <w:tcW w:w="5387" w:type="dxa"/>
          </w:tcPr>
          <w:p w:rsidR="007D6587" w:rsidRPr="007D6587" w:rsidRDefault="007D6587" w:rsidP="00BF4C23">
            <w:pPr>
              <w:pStyle w:val="TableParagraph"/>
              <w:spacing w:before="49" w:line="257" w:lineRule="exact"/>
              <w:ind w:left="71"/>
              <w:rPr>
                <w:sz w:val="24"/>
                <w:lang w:val="sk-SK"/>
              </w:rPr>
            </w:pPr>
            <w:r w:rsidRPr="007D6587">
              <w:rPr>
                <w:sz w:val="24"/>
                <w:lang w:val="sk-SK"/>
              </w:rPr>
              <w:t>Číslo súpisné</w:t>
            </w:r>
            <w:r w:rsidRPr="007D6587">
              <w:rPr>
                <w:spacing w:val="-1"/>
                <w:sz w:val="24"/>
                <w:lang w:val="sk-SK"/>
              </w:rPr>
              <w:t xml:space="preserve"> </w:t>
            </w:r>
            <w:r w:rsidRPr="007D6587">
              <w:rPr>
                <w:sz w:val="24"/>
                <w:lang w:val="sk-SK"/>
              </w:rPr>
              <w:t>/ číslo</w:t>
            </w:r>
            <w:r w:rsidRPr="007D6587">
              <w:rPr>
                <w:spacing w:val="1"/>
                <w:sz w:val="24"/>
                <w:lang w:val="sk-SK"/>
              </w:rPr>
              <w:t xml:space="preserve"> </w:t>
            </w:r>
            <w:r w:rsidRPr="007D6587">
              <w:rPr>
                <w:spacing w:val="-2"/>
                <w:sz w:val="24"/>
                <w:lang w:val="sk-SK"/>
              </w:rPr>
              <w:t>orientačné:</w:t>
            </w:r>
          </w:p>
        </w:tc>
      </w:tr>
      <w:tr w:rsidR="007D6587" w:rsidRPr="007D6587" w:rsidTr="007D6587">
        <w:trPr>
          <w:gridAfter w:val="1"/>
          <w:wAfter w:w="4961" w:type="dxa"/>
          <w:trHeight w:val="328"/>
        </w:trPr>
        <w:tc>
          <w:tcPr>
            <w:tcW w:w="5387" w:type="dxa"/>
          </w:tcPr>
          <w:p w:rsidR="007D6587" w:rsidRPr="007D6587" w:rsidRDefault="007D6587" w:rsidP="00BF4C23">
            <w:pPr>
              <w:pStyle w:val="TableParagraph"/>
              <w:spacing w:before="51" w:line="257" w:lineRule="exact"/>
              <w:ind w:left="71"/>
              <w:rPr>
                <w:sz w:val="24"/>
                <w:lang w:val="sk-SK"/>
              </w:rPr>
            </w:pPr>
            <w:r w:rsidRPr="007D6587">
              <w:rPr>
                <w:sz w:val="24"/>
                <w:lang w:val="sk-SK"/>
              </w:rPr>
              <w:t>PSČ</w:t>
            </w:r>
            <w:r w:rsidRPr="007D6587">
              <w:rPr>
                <w:spacing w:val="-2"/>
                <w:sz w:val="24"/>
                <w:lang w:val="sk-SK"/>
              </w:rPr>
              <w:t xml:space="preserve"> </w:t>
            </w:r>
            <w:r w:rsidRPr="007D6587">
              <w:rPr>
                <w:sz w:val="24"/>
                <w:lang w:val="sk-SK"/>
              </w:rPr>
              <w:t>a</w:t>
            </w:r>
            <w:r w:rsidRPr="007D6587">
              <w:rPr>
                <w:spacing w:val="-1"/>
                <w:sz w:val="24"/>
                <w:lang w:val="sk-SK"/>
              </w:rPr>
              <w:t xml:space="preserve"> </w:t>
            </w:r>
            <w:r w:rsidRPr="007D6587">
              <w:rPr>
                <w:spacing w:val="-2"/>
                <w:sz w:val="24"/>
                <w:lang w:val="sk-SK"/>
              </w:rPr>
              <w:t>obec:</w:t>
            </w:r>
          </w:p>
        </w:tc>
      </w:tr>
      <w:tr w:rsidR="007D6587" w:rsidRPr="007D6587" w:rsidTr="007D6587">
        <w:trPr>
          <w:gridAfter w:val="1"/>
          <w:wAfter w:w="4961" w:type="dxa"/>
          <w:trHeight w:val="325"/>
        </w:trPr>
        <w:tc>
          <w:tcPr>
            <w:tcW w:w="5387" w:type="dxa"/>
          </w:tcPr>
          <w:p w:rsidR="007D6587" w:rsidRPr="007D6587" w:rsidRDefault="007D6587" w:rsidP="00BF4C23">
            <w:pPr>
              <w:pStyle w:val="TableParagraph"/>
              <w:spacing w:before="49" w:line="257" w:lineRule="exact"/>
              <w:ind w:left="71"/>
              <w:rPr>
                <w:sz w:val="24"/>
                <w:lang w:val="sk-SK"/>
              </w:rPr>
            </w:pPr>
            <w:r w:rsidRPr="007D6587">
              <w:rPr>
                <w:spacing w:val="-2"/>
                <w:sz w:val="24"/>
                <w:lang w:val="sk-SK"/>
              </w:rPr>
              <w:t>Okres:</w:t>
            </w:r>
          </w:p>
        </w:tc>
      </w:tr>
    </w:tbl>
    <w:tbl>
      <w:tblPr>
        <w:tblStyle w:val="TableGrid"/>
        <w:tblW w:w="5387" w:type="dxa"/>
        <w:tblInd w:w="-714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2689"/>
      </w:tblGrid>
      <w:tr w:rsidR="003151FE" w:rsidRPr="007D6587" w:rsidTr="007D658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E" w:rsidRPr="007D6587" w:rsidRDefault="00491D3D">
            <w:pPr>
              <w:ind w:left="0"/>
            </w:pPr>
            <w:r w:rsidRPr="007D6587">
              <w:rPr>
                <w:b w:val="0"/>
              </w:rPr>
              <w:t xml:space="preserve">Vysvetlivky: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E" w:rsidRPr="007D6587" w:rsidRDefault="00491D3D">
            <w:pPr>
              <w:ind w:left="2"/>
            </w:pPr>
            <w:r w:rsidRPr="007D6587">
              <w:rPr>
                <w:b w:val="0"/>
              </w:rPr>
              <w:t xml:space="preserve">  </w:t>
            </w:r>
          </w:p>
        </w:tc>
      </w:tr>
      <w:tr w:rsidR="003151FE" w:rsidRPr="007D6587" w:rsidTr="00EE68F6">
        <w:trPr>
          <w:trHeight w:val="32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Pr="007D6587" w:rsidRDefault="00491D3D">
            <w:pPr>
              <w:ind w:left="0"/>
            </w:pPr>
            <w:r w:rsidRPr="007D6587">
              <w:rPr>
                <w:b w:val="0"/>
              </w:rPr>
              <w:t xml:space="preserve">text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Pr="007D6587" w:rsidRDefault="00491D3D">
            <w:pPr>
              <w:ind w:left="2"/>
            </w:pPr>
            <w:r w:rsidRPr="007D6587">
              <w:rPr>
                <w:b w:val="0"/>
              </w:rPr>
              <w:t xml:space="preserve">text formulára </w:t>
            </w:r>
          </w:p>
        </w:tc>
      </w:tr>
      <w:tr w:rsidR="003151FE" w:rsidTr="007D658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:rsidR="003151FE" w:rsidRDefault="00491D3D">
      <w:pPr>
        <w:ind w:left="4620"/>
        <w:jc w:val="center"/>
      </w:pPr>
      <w:r>
        <w:t xml:space="preserve"> </w:t>
      </w:r>
    </w:p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3151FE" w:rsidTr="00EE68F6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Pr="00AA7543" w:rsidRDefault="00491D3D">
            <w:pPr>
              <w:ind w:left="0" w:right="63"/>
              <w:jc w:val="center"/>
              <w:rPr>
                <w:sz w:val="28"/>
                <w:szCs w:val="28"/>
              </w:rPr>
            </w:pPr>
            <w:r w:rsidRPr="00AA7543">
              <w:rPr>
                <w:sz w:val="28"/>
                <w:szCs w:val="28"/>
              </w:rPr>
              <w:t xml:space="preserve">Ohlásenie  stavby a stavebných úprav podľa § 63 Stavebného zákona </w:t>
            </w:r>
          </w:p>
          <w:p w:rsidR="003151FE" w:rsidRDefault="00491D3D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3151FE" w:rsidTr="00EE68F6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3151FE" w:rsidTr="00EE68F6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151FE" w:rsidTr="00EE68F6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Uviesť podľa rozdelenia nižšie: A/ B/ C/ D </w:t>
            </w:r>
          </w:p>
        </w:tc>
      </w:tr>
      <w:tr w:rsidR="003151FE" w:rsidTr="00EE68F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3151FE" w:rsidTr="00EE68F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3151FE" w:rsidTr="00EE68F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3151FE" w:rsidTr="00EE68F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3151FE" w:rsidTr="00EE68F6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Podľa rozdelenia nižšie: A/ B/ C/ D/ E/ F/ G/ H/ I/ J </w:t>
            </w:r>
          </w:p>
        </w:tc>
      </w:tr>
      <w:tr w:rsidR="003151FE" w:rsidTr="00491D3D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3151FE" w:rsidTr="00491D3D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3151FE" w:rsidTr="00491D3D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3151FE" w:rsidTr="00491D3D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3151FE" w:rsidTr="00491D3D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3151FE" w:rsidTr="00491D3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3151FE" w:rsidTr="00491D3D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3151FE" w:rsidTr="00491D3D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3151FE" w:rsidTr="00491D3D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Podľa rozdelenia nižšie: A/ B/ C/ D/ E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3151FE" w:rsidRDefault="00491D3D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E7E6E6" w:themeFill="background2"/>
          </w:tcPr>
          <w:p w:rsidR="003151FE" w:rsidRDefault="00491D3D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3151FE" w:rsidRDefault="00491D3D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-6"/>
            </w:pPr>
            <w:r>
              <w:t xml:space="preserve"> na ohlásenie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Identifikačné údaje ohlasovateľa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Identifikačné údaje </w:t>
            </w:r>
            <w:bookmarkStart w:id="0" w:name="_GoBack"/>
            <w:bookmarkEnd w:id="0"/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3151FE">
            <w:pPr>
              <w:spacing w:after="160"/>
              <w:ind w:left="0"/>
            </w:pP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67"/>
            </w:pPr>
            <w:r>
              <w:t xml:space="preserve">ČASŤ C - Základné údaje o stavbe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:rsidR="003151FE" w:rsidRDefault="00491D3D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:rsidR="003151FE" w:rsidRDefault="00491D3D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:rsidR="003151FE" w:rsidRDefault="00491D3D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ID stavby, ak bolo pridelené informačným systémom 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Názov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 w:right="58"/>
            </w:pPr>
            <w:r>
              <w:rPr>
                <w:b w:val="0"/>
              </w:rPr>
              <w:t xml:space="preserve">Identifikácia všetkých pozemkov stavby: okres, obec, katastrálne územie, register, parcelné číslo, druh pozemku, číslo listu vlastníctva, vlastník </w:t>
            </w:r>
          </w:p>
        </w:tc>
      </w:tr>
      <w:tr w:rsidR="003151FE" w:rsidTr="00EE68F6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Podľa rozdelenia nižšie: A/ B/ C/ D/ E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3151FE" w:rsidTr="00491D3D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3151FE" w:rsidTr="00491D3D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:rsidR="003151FE" w:rsidRDefault="00491D3D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:rsidR="003151FE" w:rsidRDefault="00491D3D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3151FE" w:rsidTr="00491D3D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3151FE" w:rsidTr="00491D3D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  <w:jc w:val="both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Áno alebo nie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Áno alebo nie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:rsidR="003151FE" w:rsidRDefault="00491D3D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Splnomocnenie na zastupovanie, iný doklad na zastupovanie (uviesť aký), doklad o vzdelaní, vyhlásenie kvalifikovanej osoby pre vedenie uskutočňovania stavby, súhlas vlastníkov pozemkov alebo stavieb, iný doklad (uviesť aký)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3151FE" w:rsidTr="00EE68F6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  <w:jc w:val="both"/>
            </w:pPr>
            <w:r>
              <w:rPr>
                <w:b w:val="0"/>
              </w:rPr>
              <w:t xml:space="preserve">Popis stavby, rozsah a účel úprav a prác a ich jednoduchý technický opis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:rsidR="003151FE" w:rsidRDefault="00491D3D">
            <w:pPr>
              <w:ind w:left="0" w:right="9"/>
            </w:pPr>
            <w:r>
              <w:rPr>
                <w:b w:val="0"/>
              </w:rPr>
              <w:t xml:space="preserve">identifikácia stavby alebo stavebných úprav z hľadiska chránených záujmov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Je/nie je potrebné stanovisko alebo rozhodnutie o odňatí poľnohospodárskej pôdy podľa osobitných predpisov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Je/nie je potrebné rozhodnutie o zvláštnom užívaní pozemnej komunikácie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Uviesť spôsob nakladania s odpadom, ktorý vznikne pri realizácii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Je alebo nie je potrebné konanie o výrube drevín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:rsidR="003151FE" w:rsidRDefault="00491D3D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šírka v m x dĺžka v m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 w:right="2061"/>
            </w:pPr>
            <w:r>
              <w:rPr>
                <w:b w:val="0"/>
              </w:rPr>
              <w:t xml:space="preserve">Výškový systém baltský po vyrovnaní </w:t>
            </w:r>
            <w:proofErr w:type="spellStart"/>
            <w:r>
              <w:rPr>
                <w:b w:val="0"/>
              </w:rPr>
              <w:t>Bpv</w:t>
            </w:r>
            <w:proofErr w:type="spellEnd"/>
            <w:r>
              <w:rPr>
                <w:b w:val="0"/>
              </w:rPr>
              <w:t xml:space="preserve"> (m. n. m.)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X: v m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Y: v m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Z: v m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W: v m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3151FE" w:rsidTr="00EE68F6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:rsidR="003151FE" w:rsidRDefault="00491D3D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Podľa rozdelenia nižšie: A/ B/ C/ D/ E/ F/ G </w:t>
            </w:r>
          </w:p>
        </w:tc>
      </w:tr>
      <w:tr w:rsidR="003151FE" w:rsidTr="00491D3D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3151FE" w:rsidTr="00491D3D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3151FE" w:rsidTr="00491D3D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3151FE" w:rsidTr="00491D3D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3151FE" w:rsidTr="00491D3D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3151FE" w:rsidTr="00491D3D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3151FE" w:rsidTr="00491D3D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Súhlas vlastníka pozemku, súhlas vlastníka stavby, zmluva o nájme a splnomocnenie vlastníka stavby, zmluva o vecnom bremene, zmluva o prevode práv, zmluva o vstavbe, iný doklad pre iné právo k pozemku alebo stavbe (uviesť aký)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t xml:space="preserve">ČASŤ E - Dokumentácia stavby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listov A4 alebo A3 (v prípade listinného podania)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a zoznam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Počet a zoznam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t xml:space="preserve">ČASŤ F - Údaje o správnom poplatku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Výška správneho poplatku určená podľa zákona Národnej rady Slovenskej republiky č. 145/1995 Z. z. o správnych poplatkoch v znení neskorších predpisov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Výška správneho poplatku spolu v eurách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Uložený v informačnom systéme alebo  priložený listinne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3151FE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Súhlas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133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3151FE" w:rsidTr="00EE68F6">
        <w:tblPrEx>
          <w:tblCellMar>
            <w:top w:w="2" w:type="dxa"/>
            <w:right w:w="67" w:type="dxa"/>
          </w:tblCellMar>
        </w:tblPrEx>
        <w:trPr>
          <w:trHeight w:val="154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</w:tcPr>
          <w:p w:rsidR="003151FE" w:rsidRDefault="00491D3D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51FE" w:rsidRDefault="00491D3D">
            <w:pPr>
              <w:ind w:left="5"/>
            </w:pPr>
            <w:r>
              <w:rPr>
                <w:b w:val="0"/>
              </w:rPr>
              <w:t xml:space="preserve">Podpis alebo podpis a odtlačok pečiatky ohlasovateľa </w:t>
            </w:r>
          </w:p>
        </w:tc>
      </w:tr>
    </w:tbl>
    <w:p w:rsidR="00B46C49" w:rsidRDefault="00B46C49" w:rsidP="00B46C49">
      <w:pPr>
        <w:pStyle w:val="TableParagraph"/>
        <w:spacing w:before="13"/>
        <w:rPr>
          <w:b/>
          <w:sz w:val="24"/>
        </w:rPr>
      </w:pPr>
    </w:p>
    <w:p w:rsidR="00B46C49" w:rsidRPr="00B46C49" w:rsidRDefault="00B46C49" w:rsidP="00B46C49">
      <w:pPr>
        <w:pStyle w:val="TableParagraph"/>
        <w:spacing w:before="13"/>
        <w:rPr>
          <w:b/>
          <w:sz w:val="24"/>
        </w:rPr>
      </w:pPr>
      <w:r w:rsidRPr="00B46C49">
        <w:rPr>
          <w:b/>
          <w:sz w:val="24"/>
        </w:rPr>
        <w:t>Vyhlásenie</w:t>
      </w:r>
      <w:r w:rsidRPr="00B46C49">
        <w:rPr>
          <w:b/>
          <w:spacing w:val="-3"/>
          <w:sz w:val="24"/>
        </w:rPr>
        <w:t xml:space="preserve"> </w:t>
      </w:r>
      <w:r w:rsidRPr="00B46C49">
        <w:rPr>
          <w:b/>
          <w:sz w:val="24"/>
        </w:rPr>
        <w:t>o</w:t>
      </w:r>
      <w:r w:rsidRPr="00B46C49">
        <w:rPr>
          <w:b/>
          <w:spacing w:val="-1"/>
          <w:sz w:val="24"/>
        </w:rPr>
        <w:t xml:space="preserve"> </w:t>
      </w:r>
      <w:r w:rsidRPr="00B46C49">
        <w:rPr>
          <w:b/>
          <w:sz w:val="24"/>
        </w:rPr>
        <w:t>spracúvaní osobných</w:t>
      </w:r>
      <w:r w:rsidRPr="00B46C49">
        <w:rPr>
          <w:b/>
          <w:spacing w:val="-1"/>
          <w:sz w:val="24"/>
        </w:rPr>
        <w:t xml:space="preserve"> </w:t>
      </w:r>
      <w:r w:rsidRPr="00B46C49">
        <w:rPr>
          <w:b/>
          <w:spacing w:val="-2"/>
          <w:sz w:val="24"/>
        </w:rPr>
        <w:t>údajov:</w:t>
      </w:r>
    </w:p>
    <w:p w:rsidR="00B46C49" w:rsidRPr="00B46C49" w:rsidRDefault="00B46C49" w:rsidP="00B46C49">
      <w:pPr>
        <w:ind w:left="-709"/>
        <w:jc w:val="both"/>
        <w:rPr>
          <w:b w:val="0"/>
          <w:u w:val="single"/>
        </w:rPr>
      </w:pPr>
      <w:r w:rsidRPr="00B46C49">
        <w:rPr>
          <w:b w:val="0"/>
          <w:i/>
        </w:rPr>
        <w:t>Vaše osobné údaje spracúvame na základe zákona č. 200/2022 Z. z. o územnom plánovaní a Zákona č. 25/2025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Z.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z.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Stavebný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zákon,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v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rozsahu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určenom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vyhláškou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č.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60/2025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Z.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z.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Viac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informácií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o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 xml:space="preserve">spracúvaní Vašich údajov nájdete na webstránke Úradu pre územné plánovanie a výstavbu Slovenskej republiky </w:t>
      </w:r>
      <w:r w:rsidRPr="00B46C49">
        <w:rPr>
          <w:b w:val="0"/>
          <w:i/>
          <w:spacing w:val="-2"/>
        </w:rPr>
        <w:t>(https://uupv.sk/gdpr).</w:t>
      </w:r>
    </w:p>
    <w:p w:rsidR="00B46C49" w:rsidRDefault="00B46C49" w:rsidP="003D5E4F">
      <w:pPr>
        <w:ind w:left="-709"/>
        <w:jc w:val="both"/>
        <w:rPr>
          <w:b w:val="0"/>
          <w:u w:val="single"/>
        </w:rPr>
      </w:pPr>
    </w:p>
    <w:p w:rsidR="00B46C49" w:rsidRDefault="00B46C49" w:rsidP="00B46C49">
      <w:pPr>
        <w:ind w:left="-709" w:firstLine="709"/>
        <w:jc w:val="both"/>
        <w:rPr>
          <w:spacing w:val="-2"/>
        </w:rPr>
      </w:pPr>
      <w:r>
        <w:t xml:space="preserve">Zoznam </w:t>
      </w:r>
      <w:r>
        <w:rPr>
          <w:spacing w:val="-2"/>
        </w:rPr>
        <w:t>príloh</w:t>
      </w:r>
    </w:p>
    <w:p w:rsidR="00B46C49" w:rsidRPr="00B46C49" w:rsidRDefault="00B46C49" w:rsidP="00B46C49">
      <w:pPr>
        <w:ind w:left="-709"/>
        <w:jc w:val="both"/>
        <w:rPr>
          <w:b w:val="0"/>
          <w:spacing w:val="-2"/>
        </w:rPr>
      </w:pPr>
      <w:r w:rsidRPr="00B46C49">
        <w:rPr>
          <w:b w:val="0"/>
        </w:rPr>
        <w:t>Počet</w:t>
      </w:r>
      <w:r w:rsidRPr="00B46C49">
        <w:rPr>
          <w:b w:val="0"/>
          <w:spacing w:val="-1"/>
        </w:rPr>
        <w:t xml:space="preserve"> </w:t>
      </w:r>
      <w:r w:rsidRPr="00B46C49">
        <w:rPr>
          <w:b w:val="0"/>
        </w:rPr>
        <w:t>listov</w:t>
      </w:r>
      <w:r w:rsidRPr="00B46C49">
        <w:rPr>
          <w:b w:val="0"/>
          <w:spacing w:val="-1"/>
        </w:rPr>
        <w:t xml:space="preserve"> </w:t>
      </w:r>
      <w:r w:rsidRPr="00B46C49">
        <w:rPr>
          <w:b w:val="0"/>
        </w:rPr>
        <w:t xml:space="preserve">spolu </w:t>
      </w:r>
      <w:r w:rsidRPr="00B46C49">
        <w:rPr>
          <w:b w:val="0"/>
          <w:i/>
        </w:rPr>
        <w:t>(okrem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dokumentácie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stavby)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</w:rPr>
        <w:t>A4</w:t>
      </w:r>
      <w:r w:rsidRPr="00B46C49">
        <w:rPr>
          <w:b w:val="0"/>
          <w:spacing w:val="-1"/>
        </w:rPr>
        <w:t xml:space="preserve"> </w:t>
      </w:r>
      <w:r w:rsidRPr="00B46C49">
        <w:rPr>
          <w:b w:val="0"/>
        </w:rPr>
        <w:t xml:space="preserve">/ </w:t>
      </w:r>
      <w:r w:rsidRPr="00B46C49">
        <w:rPr>
          <w:b w:val="0"/>
          <w:spacing w:val="-5"/>
        </w:rPr>
        <w:t>A3:</w:t>
      </w:r>
    </w:p>
    <w:p w:rsidR="00B46C49" w:rsidRPr="00B46C49" w:rsidRDefault="00B46C49" w:rsidP="00B46C49">
      <w:pPr>
        <w:ind w:left="-709"/>
        <w:jc w:val="both"/>
        <w:rPr>
          <w:b w:val="0"/>
          <w:i/>
        </w:rPr>
      </w:pPr>
      <w:r w:rsidRPr="00B46C49">
        <w:rPr>
          <w:b w:val="0"/>
          <w:i/>
        </w:rPr>
        <w:t>Príloha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k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časti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B: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Splnomocnenie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na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zastupovanie,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iný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doklad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na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zastupovanie</w:t>
      </w:r>
      <w:r w:rsidRPr="00B46C49">
        <w:rPr>
          <w:b w:val="0"/>
          <w:i/>
          <w:spacing w:val="-4"/>
        </w:rPr>
        <w:t xml:space="preserve"> </w:t>
      </w:r>
      <w:r w:rsidRPr="00B46C49">
        <w:rPr>
          <w:b w:val="0"/>
          <w:i/>
        </w:rPr>
        <w:t>(uviesť</w:t>
      </w:r>
      <w:r w:rsidRPr="00B46C49">
        <w:rPr>
          <w:b w:val="0"/>
          <w:i/>
          <w:spacing w:val="-5"/>
        </w:rPr>
        <w:t xml:space="preserve"> </w:t>
      </w:r>
      <w:r w:rsidRPr="00B46C49">
        <w:rPr>
          <w:b w:val="0"/>
          <w:i/>
        </w:rPr>
        <w:t>aký),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doklad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o vzdelaní, iný doklad (uviesť aký)</w:t>
      </w:r>
    </w:p>
    <w:p w:rsidR="00B46C49" w:rsidRPr="00B46C49" w:rsidRDefault="00B46C49" w:rsidP="00B46C49">
      <w:pPr>
        <w:ind w:left="-709"/>
        <w:jc w:val="both"/>
        <w:rPr>
          <w:b w:val="0"/>
          <w:u w:val="single"/>
        </w:rPr>
      </w:pPr>
      <w:r w:rsidRPr="00B46C49">
        <w:rPr>
          <w:b w:val="0"/>
          <w:i/>
        </w:rPr>
        <w:t>Príloha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k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časti</w:t>
      </w:r>
      <w:r w:rsidRPr="00B46C49">
        <w:rPr>
          <w:b w:val="0"/>
          <w:i/>
          <w:spacing w:val="-13"/>
        </w:rPr>
        <w:t xml:space="preserve"> </w:t>
      </w:r>
      <w:r w:rsidRPr="00B46C49">
        <w:rPr>
          <w:b w:val="0"/>
          <w:i/>
        </w:rPr>
        <w:t>C: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Súhlas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vlastníka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pozemku,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súhlas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vlastníka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stavby,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zmluva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o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nájme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a</w:t>
      </w:r>
      <w:r w:rsidRPr="00B46C49">
        <w:rPr>
          <w:b w:val="0"/>
          <w:i/>
          <w:spacing w:val="-14"/>
        </w:rPr>
        <w:t xml:space="preserve"> </w:t>
      </w:r>
      <w:r w:rsidRPr="00B46C49">
        <w:rPr>
          <w:b w:val="0"/>
          <w:i/>
        </w:rPr>
        <w:t>splnomocnenie</w:t>
      </w:r>
      <w:r w:rsidRPr="00B46C49">
        <w:rPr>
          <w:b w:val="0"/>
          <w:i/>
          <w:spacing w:val="-15"/>
        </w:rPr>
        <w:t xml:space="preserve"> </w:t>
      </w:r>
      <w:r w:rsidRPr="00B46C49">
        <w:rPr>
          <w:b w:val="0"/>
          <w:i/>
        </w:rPr>
        <w:t>vlastníka stavby,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zmluva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o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vecnom</w:t>
      </w:r>
      <w:r w:rsidRPr="00B46C49">
        <w:rPr>
          <w:b w:val="0"/>
          <w:i/>
          <w:spacing w:val="-9"/>
        </w:rPr>
        <w:t xml:space="preserve"> </w:t>
      </w:r>
      <w:r w:rsidRPr="00B46C49">
        <w:rPr>
          <w:b w:val="0"/>
          <w:i/>
        </w:rPr>
        <w:t>bremene,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zmluva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o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prevode</w:t>
      </w:r>
      <w:r w:rsidRPr="00B46C49">
        <w:rPr>
          <w:b w:val="0"/>
          <w:i/>
          <w:spacing w:val="-12"/>
        </w:rPr>
        <w:t xml:space="preserve"> </w:t>
      </w:r>
      <w:r w:rsidRPr="00B46C49">
        <w:rPr>
          <w:b w:val="0"/>
          <w:i/>
        </w:rPr>
        <w:t>práv,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zmluva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o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vstavbe,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záznam</w:t>
      </w:r>
      <w:r w:rsidRPr="00B46C49">
        <w:rPr>
          <w:b w:val="0"/>
          <w:i/>
          <w:spacing w:val="-11"/>
        </w:rPr>
        <w:t xml:space="preserve"> </w:t>
      </w:r>
      <w:r w:rsidRPr="00B46C49">
        <w:rPr>
          <w:b w:val="0"/>
          <w:i/>
        </w:rPr>
        <w:t>z</w:t>
      </w:r>
      <w:r w:rsidRPr="00B46C49">
        <w:rPr>
          <w:b w:val="0"/>
          <w:i/>
          <w:spacing w:val="-10"/>
        </w:rPr>
        <w:t xml:space="preserve"> </w:t>
      </w:r>
      <w:r w:rsidRPr="00B46C49">
        <w:rPr>
          <w:b w:val="0"/>
          <w:i/>
        </w:rPr>
        <w:t>hlasovania</w:t>
      </w:r>
      <w:r w:rsidRPr="00B46C49">
        <w:rPr>
          <w:b w:val="0"/>
          <w:i/>
          <w:spacing w:val="-10"/>
        </w:rPr>
        <w:t xml:space="preserve"> </w:t>
      </w:r>
      <w:r w:rsidRPr="00B46C49">
        <w:rPr>
          <w:b w:val="0"/>
          <w:i/>
        </w:rPr>
        <w:t>spoločenstva vlastníkov bytov a nebytových priestorov v dome (pri bytových domoch), iný doklad pre iné právo k pozemku alebo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stavbe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(uviesť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aký),</w:t>
      </w:r>
      <w:r w:rsidRPr="00B46C49">
        <w:rPr>
          <w:b w:val="0"/>
          <w:i/>
          <w:spacing w:val="25"/>
        </w:rPr>
        <w:t xml:space="preserve"> </w:t>
      </w:r>
      <w:r w:rsidRPr="00B46C49">
        <w:rPr>
          <w:b w:val="0"/>
          <w:i/>
        </w:rPr>
        <w:t>splnomocnenie</w:t>
      </w:r>
      <w:r w:rsidRPr="00B46C49">
        <w:rPr>
          <w:b w:val="0"/>
          <w:i/>
          <w:spacing w:val="25"/>
        </w:rPr>
        <w:t xml:space="preserve"> </w:t>
      </w:r>
      <w:r w:rsidRPr="00B46C49">
        <w:rPr>
          <w:b w:val="0"/>
          <w:i/>
        </w:rPr>
        <w:t>na</w:t>
      </w:r>
      <w:r w:rsidRPr="00B46C49">
        <w:rPr>
          <w:b w:val="0"/>
          <w:i/>
          <w:spacing w:val="24"/>
        </w:rPr>
        <w:t xml:space="preserve"> </w:t>
      </w:r>
      <w:r w:rsidRPr="00B46C49">
        <w:rPr>
          <w:b w:val="0"/>
          <w:i/>
        </w:rPr>
        <w:t>zastupovanie,</w:t>
      </w:r>
      <w:r w:rsidRPr="00B46C49">
        <w:rPr>
          <w:b w:val="0"/>
          <w:i/>
          <w:spacing w:val="24"/>
        </w:rPr>
        <w:t xml:space="preserve"> </w:t>
      </w:r>
      <w:r w:rsidRPr="00B46C49">
        <w:rPr>
          <w:b w:val="0"/>
          <w:i/>
        </w:rPr>
        <w:t>iný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doklad</w:t>
      </w:r>
      <w:r w:rsidRPr="00B46C49">
        <w:rPr>
          <w:b w:val="0"/>
          <w:i/>
          <w:spacing w:val="24"/>
        </w:rPr>
        <w:t xml:space="preserve"> </w:t>
      </w:r>
      <w:r w:rsidRPr="00B46C49">
        <w:rPr>
          <w:b w:val="0"/>
          <w:i/>
        </w:rPr>
        <w:t>na</w:t>
      </w:r>
      <w:r w:rsidRPr="00B46C49">
        <w:rPr>
          <w:b w:val="0"/>
          <w:i/>
          <w:spacing w:val="26"/>
        </w:rPr>
        <w:t xml:space="preserve"> </w:t>
      </w:r>
      <w:r w:rsidRPr="00B46C49">
        <w:rPr>
          <w:b w:val="0"/>
          <w:i/>
        </w:rPr>
        <w:t>zastupovanie</w:t>
      </w:r>
      <w:r w:rsidRPr="00B46C49">
        <w:rPr>
          <w:b w:val="0"/>
          <w:i/>
          <w:spacing w:val="25"/>
        </w:rPr>
        <w:t xml:space="preserve"> </w:t>
      </w:r>
      <w:r w:rsidRPr="00B46C49">
        <w:rPr>
          <w:b w:val="0"/>
          <w:i/>
        </w:rPr>
        <w:t>(uviesť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aký),</w:t>
      </w:r>
      <w:r w:rsidRPr="00B46C49">
        <w:rPr>
          <w:b w:val="0"/>
          <w:i/>
          <w:spacing w:val="23"/>
        </w:rPr>
        <w:t xml:space="preserve"> </w:t>
      </w:r>
      <w:r w:rsidRPr="00B46C49">
        <w:rPr>
          <w:b w:val="0"/>
          <w:i/>
        </w:rPr>
        <w:t>doklad o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vzdelaní,</w:t>
      </w:r>
      <w:r w:rsidRPr="00B46C49">
        <w:rPr>
          <w:b w:val="0"/>
          <w:i/>
          <w:spacing w:val="72"/>
          <w:w w:val="150"/>
        </w:rPr>
        <w:t xml:space="preserve"> </w:t>
      </w:r>
      <w:r w:rsidRPr="00B46C49">
        <w:rPr>
          <w:b w:val="0"/>
          <w:i/>
        </w:rPr>
        <w:t>vyhlásenie</w:t>
      </w:r>
      <w:r w:rsidRPr="00B46C49">
        <w:rPr>
          <w:b w:val="0"/>
          <w:i/>
          <w:spacing w:val="22"/>
        </w:rPr>
        <w:t xml:space="preserve"> </w:t>
      </w:r>
      <w:r w:rsidRPr="00B46C49">
        <w:rPr>
          <w:b w:val="0"/>
          <w:i/>
        </w:rPr>
        <w:t>kvalifikovanej</w:t>
      </w:r>
      <w:r w:rsidRPr="00B46C49">
        <w:rPr>
          <w:b w:val="0"/>
          <w:i/>
          <w:spacing w:val="20"/>
        </w:rPr>
        <w:t xml:space="preserve"> </w:t>
      </w:r>
      <w:r w:rsidRPr="00B46C49">
        <w:rPr>
          <w:b w:val="0"/>
          <w:i/>
        </w:rPr>
        <w:t>osoby</w:t>
      </w:r>
      <w:r w:rsidRPr="00B46C49">
        <w:rPr>
          <w:b w:val="0"/>
          <w:i/>
          <w:spacing w:val="20"/>
        </w:rPr>
        <w:t xml:space="preserve"> </w:t>
      </w:r>
      <w:r w:rsidRPr="00B46C49">
        <w:rPr>
          <w:b w:val="0"/>
          <w:i/>
        </w:rPr>
        <w:t>pre</w:t>
      </w:r>
      <w:r w:rsidRPr="00B46C49">
        <w:rPr>
          <w:b w:val="0"/>
          <w:i/>
          <w:spacing w:val="21"/>
        </w:rPr>
        <w:t xml:space="preserve"> </w:t>
      </w:r>
      <w:r w:rsidRPr="00B46C49">
        <w:rPr>
          <w:b w:val="0"/>
          <w:i/>
        </w:rPr>
        <w:t>vedenie</w:t>
      </w:r>
      <w:r w:rsidRPr="00B46C49">
        <w:rPr>
          <w:b w:val="0"/>
          <w:i/>
          <w:spacing w:val="22"/>
        </w:rPr>
        <w:t xml:space="preserve"> </w:t>
      </w:r>
      <w:r w:rsidRPr="00B46C49">
        <w:rPr>
          <w:b w:val="0"/>
          <w:i/>
        </w:rPr>
        <w:t>uskutočňovania</w:t>
      </w:r>
      <w:r w:rsidRPr="00B46C49">
        <w:rPr>
          <w:b w:val="0"/>
          <w:i/>
          <w:spacing w:val="24"/>
        </w:rPr>
        <w:t xml:space="preserve"> </w:t>
      </w:r>
      <w:r w:rsidRPr="00B46C49">
        <w:rPr>
          <w:b w:val="0"/>
          <w:i/>
        </w:rPr>
        <w:t>stavby,</w:t>
      </w:r>
      <w:r w:rsidRPr="00B46C49">
        <w:rPr>
          <w:b w:val="0"/>
          <w:i/>
          <w:spacing w:val="20"/>
        </w:rPr>
        <w:t xml:space="preserve"> </w:t>
      </w:r>
      <w:r w:rsidRPr="00B46C49">
        <w:rPr>
          <w:b w:val="0"/>
          <w:i/>
        </w:rPr>
        <w:t>súhlas</w:t>
      </w:r>
      <w:r w:rsidRPr="00B46C49">
        <w:rPr>
          <w:b w:val="0"/>
          <w:i/>
          <w:spacing w:val="20"/>
        </w:rPr>
        <w:t xml:space="preserve"> </w:t>
      </w:r>
      <w:r w:rsidRPr="00B46C49">
        <w:rPr>
          <w:b w:val="0"/>
          <w:i/>
        </w:rPr>
        <w:t>vlastníkov</w:t>
      </w:r>
      <w:r w:rsidRPr="00B46C49">
        <w:rPr>
          <w:b w:val="0"/>
          <w:i/>
          <w:spacing w:val="22"/>
        </w:rPr>
        <w:t xml:space="preserve"> </w:t>
      </w:r>
      <w:r w:rsidRPr="00B46C49">
        <w:rPr>
          <w:b w:val="0"/>
          <w:i/>
          <w:spacing w:val="-2"/>
        </w:rPr>
        <w:t xml:space="preserve">pozemkov </w:t>
      </w:r>
      <w:r w:rsidRPr="00B46C49">
        <w:rPr>
          <w:b w:val="0"/>
          <w:i/>
        </w:rPr>
        <w:t>alebo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stavieb,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iný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doklad</w:t>
      </w:r>
      <w:r w:rsidRPr="00B46C49">
        <w:rPr>
          <w:b w:val="0"/>
          <w:i/>
          <w:spacing w:val="1"/>
        </w:rPr>
        <w:t xml:space="preserve"> </w:t>
      </w:r>
      <w:r w:rsidRPr="00B46C49">
        <w:rPr>
          <w:b w:val="0"/>
          <w:i/>
        </w:rPr>
        <w:t>(uviesť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  <w:spacing w:val="-4"/>
        </w:rPr>
        <w:t>aký)</w:t>
      </w:r>
    </w:p>
    <w:p w:rsidR="00B46C49" w:rsidRPr="00B46C49" w:rsidRDefault="00B46C49" w:rsidP="00B46C49">
      <w:pPr>
        <w:ind w:left="-709"/>
        <w:jc w:val="both"/>
        <w:rPr>
          <w:b w:val="0"/>
          <w:i/>
          <w:spacing w:val="-4"/>
        </w:rPr>
      </w:pPr>
      <w:r w:rsidRPr="00B46C49">
        <w:rPr>
          <w:b w:val="0"/>
          <w:i/>
        </w:rPr>
        <w:t>Príloha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k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časti</w:t>
      </w:r>
      <w:r w:rsidRPr="00B46C49">
        <w:rPr>
          <w:b w:val="0"/>
          <w:i/>
          <w:spacing w:val="1"/>
        </w:rPr>
        <w:t xml:space="preserve"> </w:t>
      </w:r>
      <w:r w:rsidRPr="00B46C49">
        <w:rPr>
          <w:b w:val="0"/>
          <w:i/>
        </w:rPr>
        <w:t>D:</w:t>
      </w:r>
      <w:r w:rsidRPr="00B46C49">
        <w:rPr>
          <w:b w:val="0"/>
          <w:i/>
          <w:spacing w:val="-3"/>
        </w:rPr>
        <w:t xml:space="preserve"> </w:t>
      </w:r>
      <w:r w:rsidRPr="00B46C49">
        <w:rPr>
          <w:b w:val="0"/>
          <w:i/>
        </w:rPr>
        <w:t>Iný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 xml:space="preserve">doklad (uviesť </w:t>
      </w:r>
      <w:r w:rsidRPr="00B46C49">
        <w:rPr>
          <w:b w:val="0"/>
          <w:i/>
          <w:spacing w:val="-4"/>
        </w:rPr>
        <w:t>aký)</w:t>
      </w:r>
    </w:p>
    <w:p w:rsidR="00B46C49" w:rsidRPr="00B46C49" w:rsidRDefault="00B46C49" w:rsidP="00B46C49">
      <w:pPr>
        <w:ind w:left="-709"/>
        <w:jc w:val="both"/>
        <w:rPr>
          <w:b w:val="0"/>
          <w:u w:val="single"/>
        </w:rPr>
      </w:pPr>
      <w:r w:rsidRPr="00B46C49">
        <w:rPr>
          <w:b w:val="0"/>
          <w:i/>
        </w:rPr>
        <w:t>Príloha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k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časti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E: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Záväzné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stanoviská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dotknutého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orgánu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a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záväzné</w:t>
      </w:r>
      <w:r w:rsidRPr="00B46C49">
        <w:rPr>
          <w:b w:val="0"/>
          <w:i/>
          <w:spacing w:val="-2"/>
        </w:rPr>
        <w:t xml:space="preserve"> </w:t>
      </w:r>
      <w:r w:rsidRPr="00B46C49">
        <w:rPr>
          <w:b w:val="0"/>
          <w:i/>
        </w:rPr>
        <w:t>vyjadrenia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právnických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  <w:spacing w:val="-4"/>
        </w:rPr>
        <w:t>osôb</w:t>
      </w:r>
    </w:p>
    <w:p w:rsidR="00B46C49" w:rsidRDefault="00B46C49" w:rsidP="003D5E4F">
      <w:pPr>
        <w:ind w:left="-709"/>
        <w:jc w:val="both"/>
        <w:rPr>
          <w:b w:val="0"/>
          <w:i/>
          <w:spacing w:val="-2"/>
        </w:rPr>
      </w:pPr>
      <w:r w:rsidRPr="00B46C49">
        <w:rPr>
          <w:b w:val="0"/>
          <w:i/>
        </w:rPr>
        <w:t>Príloha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k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časti</w:t>
      </w:r>
      <w:r w:rsidRPr="00B46C49">
        <w:rPr>
          <w:b w:val="0"/>
          <w:i/>
          <w:spacing w:val="1"/>
        </w:rPr>
        <w:t xml:space="preserve"> </w:t>
      </w:r>
      <w:r w:rsidRPr="00B46C49">
        <w:rPr>
          <w:b w:val="0"/>
          <w:i/>
        </w:rPr>
        <w:t>F: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</w:rPr>
        <w:t>Doklad o úhrade</w:t>
      </w:r>
      <w:r w:rsidRPr="00B46C49">
        <w:rPr>
          <w:b w:val="0"/>
          <w:i/>
          <w:spacing w:val="-1"/>
        </w:rPr>
        <w:t xml:space="preserve"> </w:t>
      </w:r>
      <w:r w:rsidRPr="00B46C49">
        <w:rPr>
          <w:b w:val="0"/>
          <w:i/>
          <w:spacing w:val="-2"/>
        </w:rPr>
        <w:t>poplatku.</w:t>
      </w:r>
    </w:p>
    <w:p w:rsidR="00EE68F6" w:rsidRDefault="00EE68F6" w:rsidP="003D5E4F">
      <w:pPr>
        <w:ind w:left="-709"/>
        <w:jc w:val="both"/>
        <w:rPr>
          <w:b w:val="0"/>
          <w:u w:val="single"/>
        </w:rPr>
      </w:pPr>
    </w:p>
    <w:p w:rsidR="00EE68F6" w:rsidRDefault="00EE68F6" w:rsidP="00EE68F6">
      <w:pPr>
        <w:ind w:left="-709" w:firstLine="709"/>
        <w:jc w:val="both"/>
        <w:rPr>
          <w:spacing w:val="-2"/>
        </w:rPr>
      </w:pPr>
      <w:r>
        <w:t>Zoznam</w:t>
      </w:r>
      <w:r>
        <w:rPr>
          <w:spacing w:val="-5"/>
        </w:rPr>
        <w:t xml:space="preserve"> </w:t>
      </w:r>
      <w:r>
        <w:rPr>
          <w:spacing w:val="-2"/>
        </w:rPr>
        <w:t>príloh:</w:t>
      </w:r>
    </w:p>
    <w:p w:rsidR="00EE68F6" w:rsidRDefault="00EE68F6" w:rsidP="003D5E4F">
      <w:pPr>
        <w:ind w:left="-709"/>
        <w:jc w:val="both"/>
        <w:rPr>
          <w:b w:val="0"/>
          <w:u w:val="single"/>
        </w:rPr>
      </w:pPr>
    </w:p>
    <w:p w:rsidR="00EE68F6" w:rsidRPr="00B46C49" w:rsidRDefault="00EE68F6" w:rsidP="003D5E4F">
      <w:pPr>
        <w:ind w:left="-709"/>
        <w:jc w:val="both"/>
        <w:rPr>
          <w:b w:val="0"/>
          <w:u w:val="single"/>
        </w:rPr>
      </w:pPr>
    </w:p>
    <w:p w:rsidR="00B46C49" w:rsidRPr="00B46C49" w:rsidRDefault="00B46C49" w:rsidP="003D5E4F">
      <w:pPr>
        <w:ind w:left="-709"/>
        <w:jc w:val="both"/>
        <w:rPr>
          <w:b w:val="0"/>
          <w:u w:val="single"/>
        </w:rPr>
      </w:pPr>
    </w:p>
    <w:p w:rsidR="00AA7543" w:rsidRDefault="00AA7543" w:rsidP="003D5E4F">
      <w:pPr>
        <w:ind w:left="-709"/>
        <w:jc w:val="both"/>
        <w:rPr>
          <w:b w:val="0"/>
        </w:rPr>
      </w:pPr>
      <w:r>
        <w:rPr>
          <w:u w:val="single"/>
        </w:rPr>
        <w:lastRenderedPageBreak/>
        <w:t>VYSVETLIVKY</w:t>
      </w:r>
      <w:r>
        <w:rPr>
          <w:spacing w:val="-10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Definícia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drobnej</w:t>
      </w:r>
      <w:r>
        <w:rPr>
          <w:spacing w:val="-3"/>
          <w:u w:val="single"/>
        </w:rPr>
        <w:t xml:space="preserve"> </w:t>
      </w:r>
      <w:r>
        <w:rPr>
          <w:u w:val="single"/>
        </w:rPr>
        <w:t>stavby</w:t>
      </w:r>
      <w:r>
        <w:rPr>
          <w:spacing w:val="-3"/>
          <w:u w:val="single"/>
        </w:rPr>
        <w:t xml:space="preserve"> </w:t>
      </w:r>
      <w:r>
        <w:rPr>
          <w:u w:val="single"/>
        </w:rPr>
        <w:t>podľa</w:t>
      </w:r>
      <w:r>
        <w:rPr>
          <w:spacing w:val="-2"/>
          <w:u w:val="single"/>
        </w:rPr>
        <w:t xml:space="preserve"> </w:t>
      </w:r>
      <w:r>
        <w:rPr>
          <w:u w:val="single"/>
        </w:rPr>
        <w:t>§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ods.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Stavebného</w:t>
      </w:r>
      <w:r>
        <w:rPr>
          <w:spacing w:val="-2"/>
          <w:u w:val="single"/>
        </w:rPr>
        <w:t xml:space="preserve"> zákona</w:t>
      </w:r>
    </w:p>
    <w:p w:rsidR="00AA7543" w:rsidRDefault="00AA7543" w:rsidP="003D5E4F">
      <w:pPr>
        <w:pStyle w:val="Zkladntext"/>
        <w:spacing w:before="87"/>
        <w:ind w:left="-709"/>
        <w:jc w:val="both"/>
        <w:rPr>
          <w:b/>
        </w:rPr>
      </w:pPr>
    </w:p>
    <w:p w:rsidR="00AA7543" w:rsidRPr="003D5E4F" w:rsidRDefault="00AA7543" w:rsidP="003D5E4F">
      <w:pPr>
        <w:pStyle w:val="Zkladntext"/>
        <w:ind w:left="-709"/>
        <w:jc w:val="both"/>
      </w:pPr>
      <w:r w:rsidRPr="00EE68F6">
        <w:rPr>
          <w:b/>
        </w:rPr>
        <w:t>Drobná</w:t>
      </w:r>
      <w:r w:rsidRPr="00EE68F6">
        <w:rPr>
          <w:b/>
          <w:spacing w:val="-4"/>
        </w:rPr>
        <w:t xml:space="preserve"> </w:t>
      </w:r>
      <w:r w:rsidRPr="00EE68F6">
        <w:rPr>
          <w:b/>
        </w:rPr>
        <w:t>stavba</w:t>
      </w:r>
      <w:r w:rsidRPr="00EE68F6">
        <w:rPr>
          <w:b/>
          <w:spacing w:val="-2"/>
        </w:rPr>
        <w:t xml:space="preserve"> </w:t>
      </w:r>
      <w:r w:rsidRPr="00EE68F6">
        <w:rPr>
          <w:b/>
        </w:rPr>
        <w:t>je</w:t>
      </w:r>
      <w:r w:rsidRPr="00EE68F6">
        <w:rPr>
          <w:b/>
          <w:spacing w:val="-2"/>
        </w:rPr>
        <w:t xml:space="preserve"> </w:t>
      </w:r>
      <w:r w:rsidRPr="00EE68F6">
        <w:rPr>
          <w:b/>
        </w:rPr>
        <w:t>stavba</w:t>
      </w:r>
      <w:r w:rsidRPr="003D5E4F">
        <w:t>,</w:t>
      </w:r>
      <w:r w:rsidRPr="003D5E4F">
        <w:rPr>
          <w:spacing w:val="2"/>
        </w:rPr>
        <w:t xml:space="preserve"> </w:t>
      </w:r>
      <w:r w:rsidRPr="003D5E4F">
        <w:t>ktorá</w:t>
      </w:r>
      <w:r w:rsidRPr="003D5E4F">
        <w:rPr>
          <w:spacing w:val="-3"/>
        </w:rPr>
        <w:t xml:space="preserve"> </w:t>
      </w:r>
      <w:r w:rsidRPr="003D5E4F">
        <w:t>nemôže</w:t>
      </w:r>
      <w:r w:rsidRPr="003D5E4F">
        <w:rPr>
          <w:spacing w:val="-2"/>
        </w:rPr>
        <w:t xml:space="preserve"> </w:t>
      </w:r>
      <w:r w:rsidRPr="003D5E4F">
        <w:t>podstatne ovplyvniť</w:t>
      </w:r>
      <w:r w:rsidRPr="003D5E4F">
        <w:rPr>
          <w:spacing w:val="-1"/>
        </w:rPr>
        <w:t xml:space="preserve"> </w:t>
      </w:r>
      <w:r w:rsidRPr="003D5E4F">
        <w:t>svoje</w:t>
      </w:r>
      <w:r w:rsidRPr="003D5E4F">
        <w:rPr>
          <w:spacing w:val="-1"/>
        </w:rPr>
        <w:t xml:space="preserve"> </w:t>
      </w:r>
      <w:r w:rsidRPr="003D5E4F">
        <w:t>okolie.</w:t>
      </w:r>
      <w:r w:rsidRPr="003D5E4F">
        <w:rPr>
          <w:spacing w:val="-3"/>
        </w:rPr>
        <w:t xml:space="preserve"> </w:t>
      </w:r>
      <w:r w:rsidRPr="003D5E4F">
        <w:t>Drobnými</w:t>
      </w:r>
      <w:r w:rsidRPr="003D5E4F">
        <w:rPr>
          <w:spacing w:val="-1"/>
        </w:rPr>
        <w:t xml:space="preserve"> </w:t>
      </w:r>
      <w:r w:rsidRPr="003D5E4F">
        <w:t xml:space="preserve">stavbami sú </w:t>
      </w:r>
      <w:r w:rsidRPr="003D5E4F">
        <w:rPr>
          <w:spacing w:val="-2"/>
        </w:rPr>
        <w:t>najmä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before="22" w:line="259" w:lineRule="auto"/>
        <w:ind w:left="-709" w:right="32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prízemné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stavby,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konštrukcie,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zariadenia</w:t>
      </w:r>
      <w:r w:rsidRPr="003D5E4F">
        <w:rPr>
          <w:spacing w:val="-1"/>
          <w:sz w:val="24"/>
          <w:szCs w:val="24"/>
        </w:rPr>
        <w:t xml:space="preserve"> </w:t>
      </w:r>
      <w:r w:rsidRPr="003D5E4F">
        <w:rPr>
          <w:sz w:val="24"/>
          <w:szCs w:val="24"/>
        </w:rPr>
        <w:t>alebo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výrobky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dovezené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miesto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osadenia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alebo</w:t>
      </w:r>
      <w:r w:rsidRPr="003D5E4F">
        <w:rPr>
          <w:spacing w:val="-2"/>
          <w:sz w:val="24"/>
          <w:szCs w:val="24"/>
        </w:rPr>
        <w:t xml:space="preserve"> výrobky</w:t>
      </w:r>
      <w:r w:rsidR="003D5E4F"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zmontované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z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konštrukčných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prvkov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mieste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osadenia,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(ďalej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len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„zmontovaný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výrobok“)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pevne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spojené so zemou, ak ich zastavaná plocha nepresahuje 50 m2 a výšku 5 m, najmä kôlne, práčovne, letné kuchyne, prístrešky,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zariadenia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nádoby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odpadky,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stavby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chov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drobných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zvierat,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sauny,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úschovne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bicyklov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a detských kočíkov, čakárne, stavby športových zariadení a garáže,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line="259" w:lineRule="auto"/>
        <w:ind w:left="-709" w:right="202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podzemné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stavby,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ak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ich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zastavaná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plocha</w:t>
      </w:r>
      <w:r w:rsidRPr="003D5E4F">
        <w:rPr>
          <w:spacing w:val="-6"/>
          <w:sz w:val="24"/>
          <w:szCs w:val="24"/>
        </w:rPr>
        <w:t xml:space="preserve"> </w:t>
      </w:r>
      <w:r w:rsidRPr="003D5E4F">
        <w:rPr>
          <w:sz w:val="24"/>
          <w:szCs w:val="24"/>
        </w:rPr>
        <w:t>nepresahuje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25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m2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hĺbku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3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m,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najmä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pivnice,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žumpy,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retenčné nádrže, bazény,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line="259" w:lineRule="auto"/>
        <w:ind w:left="-709" w:right="179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stavby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lesných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pozemkoch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iných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pozemkoch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slúžiace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zabezpečovanie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lesnej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výroby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poľovníctva, ak ich zastavaná plocha nepresahuje 50 m2 a výšku 5 m, najmä sklady krmiva, náradia alebo hnojiva,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line="259" w:lineRule="auto"/>
        <w:ind w:left="-709" w:right="464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oplotenie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z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pevných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nepriehľadných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materiálov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do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výšky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1,6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m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alebo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oplotenie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z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ľahkých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priehľadných materiálov do výšky 2 m od priľahlého terénu,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line="259" w:lineRule="auto"/>
        <w:ind w:left="-709" w:right="151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elektrická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prípojka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pre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pripojenie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odberného</w:t>
      </w:r>
      <w:r w:rsidRPr="003D5E4F">
        <w:rPr>
          <w:spacing w:val="-1"/>
          <w:sz w:val="24"/>
          <w:szCs w:val="24"/>
        </w:rPr>
        <w:t xml:space="preserve"> </w:t>
      </w:r>
      <w:r w:rsidRPr="003D5E4F">
        <w:rPr>
          <w:sz w:val="24"/>
          <w:szCs w:val="24"/>
        </w:rPr>
        <w:t>elektrického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zariadenia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do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sústavy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podľa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osobitného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predpisu, telekomunikačná prípojka k elektronickej komunikačnej sieti, pripojovací plynovod pre pripojenie</w:t>
      </w:r>
    </w:p>
    <w:p w:rsidR="00AA7543" w:rsidRPr="003D5E4F" w:rsidRDefault="00AA7543" w:rsidP="003D5E4F">
      <w:pPr>
        <w:pStyle w:val="Zkladntext"/>
        <w:spacing w:line="259" w:lineRule="auto"/>
        <w:ind w:left="-709" w:right="32"/>
        <w:jc w:val="both"/>
      </w:pPr>
      <w:r w:rsidRPr="003D5E4F">
        <w:t>odberného</w:t>
      </w:r>
      <w:r w:rsidRPr="003D5E4F">
        <w:rPr>
          <w:spacing w:val="-3"/>
        </w:rPr>
        <w:t xml:space="preserve"> </w:t>
      </w:r>
      <w:r w:rsidRPr="003D5E4F">
        <w:t>plynového</w:t>
      </w:r>
      <w:r w:rsidRPr="003D5E4F">
        <w:rPr>
          <w:spacing w:val="-2"/>
        </w:rPr>
        <w:t xml:space="preserve"> </w:t>
      </w:r>
      <w:r w:rsidRPr="003D5E4F">
        <w:t>zariadenia</w:t>
      </w:r>
      <w:r w:rsidRPr="003D5E4F">
        <w:rPr>
          <w:spacing w:val="-3"/>
        </w:rPr>
        <w:t xml:space="preserve"> </w:t>
      </w:r>
      <w:r w:rsidRPr="003D5E4F">
        <w:t>k</w:t>
      </w:r>
      <w:r w:rsidRPr="003D5E4F">
        <w:rPr>
          <w:spacing w:val="-3"/>
        </w:rPr>
        <w:t xml:space="preserve"> </w:t>
      </w:r>
      <w:r w:rsidRPr="003D5E4F">
        <w:t>distribučnej</w:t>
      </w:r>
      <w:r w:rsidRPr="003D5E4F">
        <w:rPr>
          <w:spacing w:val="-3"/>
        </w:rPr>
        <w:t xml:space="preserve"> </w:t>
      </w:r>
      <w:r w:rsidRPr="003D5E4F">
        <w:t>sieti,</w:t>
      </w:r>
      <w:r w:rsidRPr="003D5E4F">
        <w:rPr>
          <w:spacing w:val="-2"/>
        </w:rPr>
        <w:t xml:space="preserve"> </w:t>
      </w:r>
      <w:r w:rsidRPr="003D5E4F">
        <w:t>vodovodná</w:t>
      </w:r>
      <w:r w:rsidRPr="003D5E4F">
        <w:rPr>
          <w:spacing w:val="-4"/>
        </w:rPr>
        <w:t xml:space="preserve"> </w:t>
      </w:r>
      <w:r w:rsidRPr="003D5E4F">
        <w:t>prípojka</w:t>
      </w:r>
      <w:r w:rsidRPr="003D5E4F">
        <w:rPr>
          <w:spacing w:val="-3"/>
        </w:rPr>
        <w:t xml:space="preserve"> </w:t>
      </w:r>
      <w:r w:rsidRPr="003D5E4F">
        <w:t>alebo</w:t>
      </w:r>
      <w:r w:rsidRPr="003D5E4F">
        <w:rPr>
          <w:spacing w:val="-3"/>
        </w:rPr>
        <w:t xml:space="preserve"> </w:t>
      </w:r>
      <w:r w:rsidRPr="003D5E4F">
        <w:t>kanalizačná</w:t>
      </w:r>
      <w:r w:rsidRPr="003D5E4F">
        <w:rPr>
          <w:spacing w:val="-4"/>
        </w:rPr>
        <w:t xml:space="preserve"> </w:t>
      </w:r>
      <w:r w:rsidRPr="003D5E4F">
        <w:t>prípojka</w:t>
      </w:r>
      <w:r w:rsidRPr="003D5E4F">
        <w:rPr>
          <w:spacing w:val="-2"/>
        </w:rPr>
        <w:t xml:space="preserve"> </w:t>
      </w:r>
      <w:r w:rsidRPr="003D5E4F">
        <w:t>a</w:t>
      </w:r>
      <w:r w:rsidRPr="003D5E4F">
        <w:rPr>
          <w:spacing w:val="-4"/>
        </w:rPr>
        <w:t xml:space="preserve"> </w:t>
      </w:r>
      <w:r w:rsidRPr="003D5E4F">
        <w:t>jej zaústenie do verejnej kanalizácie,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line="275" w:lineRule="exact"/>
        <w:ind w:left="-709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nástupné</w:t>
      </w:r>
      <w:r w:rsidRPr="003D5E4F">
        <w:rPr>
          <w:spacing w:val="-6"/>
          <w:sz w:val="24"/>
          <w:szCs w:val="24"/>
        </w:rPr>
        <w:t xml:space="preserve"> </w:t>
      </w:r>
      <w:r w:rsidRPr="003D5E4F">
        <w:rPr>
          <w:sz w:val="24"/>
          <w:szCs w:val="24"/>
        </w:rPr>
        <w:t>ostrovčeky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verejnej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dopravy,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priechody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cez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chodníky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susedné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pozemky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2"/>
          <w:sz w:val="24"/>
          <w:szCs w:val="24"/>
        </w:rPr>
        <w:t xml:space="preserve"> priepusty,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before="1" w:line="259" w:lineRule="auto"/>
        <w:ind w:left="-709" w:right="254" w:firstLine="0"/>
        <w:jc w:val="both"/>
        <w:rPr>
          <w:sz w:val="24"/>
          <w:szCs w:val="24"/>
        </w:rPr>
      </w:pPr>
      <w:r w:rsidRPr="003D5E4F">
        <w:rPr>
          <w:sz w:val="24"/>
          <w:szCs w:val="24"/>
        </w:rPr>
        <w:t>informačná konštrukcia, ktorou je konštrukcia s informačnou plochou, ktorej účelom je verejné šírenie informačných,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navigačných,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kultúrnych,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reklamných,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športových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iných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informácií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bez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ohľadu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spôsob osadenia, upevnenia a konštrukčného vyhotovenia a materiálového vyhotovenia, ktorej najväčšia</w:t>
      </w:r>
      <w:r w:rsidR="003D5E4F" w:rsidRPr="003D5E4F">
        <w:rPr>
          <w:sz w:val="24"/>
          <w:szCs w:val="24"/>
        </w:rPr>
        <w:t xml:space="preserve"> </w:t>
      </w:r>
      <w:r w:rsidRPr="003D5E4F">
        <w:rPr>
          <w:sz w:val="24"/>
          <w:szCs w:val="24"/>
        </w:rPr>
        <w:t>informačná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plocha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>je najviac</w:t>
      </w:r>
      <w:r w:rsidRPr="003D5E4F">
        <w:rPr>
          <w:spacing w:val="-2"/>
          <w:sz w:val="24"/>
          <w:szCs w:val="24"/>
        </w:rPr>
        <w:t xml:space="preserve"> </w:t>
      </w:r>
      <w:r w:rsidRPr="003D5E4F">
        <w:rPr>
          <w:sz w:val="24"/>
          <w:szCs w:val="24"/>
        </w:rPr>
        <w:t xml:space="preserve">20 </w:t>
      </w:r>
      <w:r w:rsidRPr="003D5E4F">
        <w:rPr>
          <w:spacing w:val="-5"/>
          <w:sz w:val="24"/>
          <w:szCs w:val="24"/>
        </w:rPr>
        <w:t>m2,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before="22" w:line="275" w:lineRule="exact"/>
        <w:ind w:left="-709" w:right="383" w:firstLine="0"/>
        <w:rPr>
          <w:sz w:val="24"/>
          <w:szCs w:val="24"/>
        </w:rPr>
      </w:pPr>
      <w:r w:rsidRPr="003D5E4F">
        <w:rPr>
          <w:sz w:val="24"/>
          <w:szCs w:val="24"/>
        </w:rPr>
        <w:t>nabíjacia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stanica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pre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elektromobily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s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celkovým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výkonom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do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22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kW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s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jedným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alebo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viacerými</w:t>
      </w:r>
      <w:r w:rsidRPr="003D5E4F">
        <w:rPr>
          <w:spacing w:val="-3"/>
          <w:sz w:val="24"/>
          <w:szCs w:val="24"/>
        </w:rPr>
        <w:t xml:space="preserve"> </w:t>
      </w:r>
      <w:r w:rsidRPr="003D5E4F">
        <w:rPr>
          <w:sz w:val="24"/>
          <w:szCs w:val="24"/>
        </w:rPr>
        <w:t>nabíjacími bodmi situovanými v exteriéri vrátane odberných elektrických zariadení pre nabíjacie stanice a</w:t>
      </w:r>
      <w:r w:rsidR="003D5E4F" w:rsidRPr="003D5E4F">
        <w:rPr>
          <w:sz w:val="24"/>
          <w:szCs w:val="24"/>
        </w:rPr>
        <w:t> </w:t>
      </w:r>
      <w:r w:rsidRPr="003D5E4F">
        <w:rPr>
          <w:sz w:val="24"/>
          <w:szCs w:val="24"/>
        </w:rPr>
        <w:t>ich</w:t>
      </w:r>
      <w:r w:rsidR="003D5E4F" w:rsidRPr="003D5E4F">
        <w:rPr>
          <w:sz w:val="24"/>
          <w:szCs w:val="24"/>
        </w:rPr>
        <w:t xml:space="preserve"> </w:t>
      </w:r>
      <w:r w:rsidRPr="003D5E4F">
        <w:rPr>
          <w:spacing w:val="-2"/>
          <w:sz w:val="24"/>
          <w:szCs w:val="24"/>
        </w:rPr>
        <w:t>inštalácie,</w:t>
      </w:r>
    </w:p>
    <w:p w:rsidR="00AA7543" w:rsidRPr="003D5E4F" w:rsidRDefault="00AA7543" w:rsidP="003D5E4F">
      <w:pPr>
        <w:pStyle w:val="Odsekzoznamu"/>
        <w:numPr>
          <w:ilvl w:val="0"/>
          <w:numId w:val="1"/>
        </w:numPr>
        <w:tabs>
          <w:tab w:val="left" w:pos="-426"/>
        </w:tabs>
        <w:spacing w:before="22" w:line="259" w:lineRule="auto"/>
        <w:ind w:left="-709" w:right="220" w:firstLine="0"/>
        <w:rPr>
          <w:sz w:val="24"/>
          <w:szCs w:val="24"/>
        </w:rPr>
      </w:pPr>
      <w:r w:rsidRPr="003D5E4F">
        <w:rPr>
          <w:sz w:val="24"/>
          <w:szCs w:val="24"/>
        </w:rPr>
        <w:t>zariadenie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na</w:t>
      </w:r>
      <w:r w:rsidRPr="003D5E4F">
        <w:rPr>
          <w:spacing w:val="-6"/>
          <w:sz w:val="24"/>
          <w:szCs w:val="24"/>
        </w:rPr>
        <w:t xml:space="preserve"> </w:t>
      </w:r>
      <w:r w:rsidRPr="003D5E4F">
        <w:rPr>
          <w:sz w:val="24"/>
          <w:szCs w:val="24"/>
        </w:rPr>
        <w:t>výrobu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elektriny,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tepla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a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chladu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z</w:t>
      </w:r>
      <w:r w:rsidRPr="003D5E4F">
        <w:rPr>
          <w:spacing w:val="-6"/>
          <w:sz w:val="24"/>
          <w:szCs w:val="24"/>
        </w:rPr>
        <w:t xml:space="preserve"> </w:t>
      </w:r>
      <w:r w:rsidRPr="003D5E4F">
        <w:rPr>
          <w:sz w:val="24"/>
          <w:szCs w:val="24"/>
        </w:rPr>
        <w:t>obnoviteľných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zdrojov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s</w:t>
      </w:r>
      <w:r w:rsidRPr="003D5E4F">
        <w:rPr>
          <w:spacing w:val="-5"/>
          <w:sz w:val="24"/>
          <w:szCs w:val="24"/>
        </w:rPr>
        <w:t xml:space="preserve"> </w:t>
      </w:r>
      <w:r w:rsidRPr="003D5E4F">
        <w:rPr>
          <w:sz w:val="24"/>
          <w:szCs w:val="24"/>
        </w:rPr>
        <w:t>celkovým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inštalovaným</w:t>
      </w:r>
      <w:r w:rsidRPr="003D5E4F">
        <w:rPr>
          <w:spacing w:val="-4"/>
          <w:sz w:val="24"/>
          <w:szCs w:val="24"/>
        </w:rPr>
        <w:t xml:space="preserve"> </w:t>
      </w:r>
      <w:r w:rsidRPr="003D5E4F">
        <w:rPr>
          <w:sz w:val="24"/>
          <w:szCs w:val="24"/>
        </w:rPr>
        <w:t>výkonom do 100 kW vrátane.</w:t>
      </w:r>
    </w:p>
    <w:p w:rsidR="00AA7543" w:rsidRPr="003D5E4F" w:rsidRDefault="00AA7543" w:rsidP="003D5E4F">
      <w:pPr>
        <w:pStyle w:val="Zkladntext"/>
        <w:spacing w:before="20"/>
        <w:ind w:left="-709"/>
      </w:pPr>
    </w:p>
    <w:p w:rsidR="00AA7543" w:rsidRPr="003D5E4F" w:rsidRDefault="00AA7543" w:rsidP="003D5E4F">
      <w:pPr>
        <w:pStyle w:val="Zkladntext"/>
        <w:ind w:left="-709"/>
        <w:jc w:val="both"/>
      </w:pPr>
      <w:r w:rsidRPr="003D5E4F">
        <w:rPr>
          <w:b/>
        </w:rPr>
        <w:t>Za</w:t>
      </w:r>
      <w:r w:rsidRPr="003D5E4F">
        <w:rPr>
          <w:b/>
          <w:spacing w:val="-3"/>
        </w:rPr>
        <w:t xml:space="preserve"> </w:t>
      </w:r>
      <w:r w:rsidRPr="003D5E4F">
        <w:rPr>
          <w:b/>
        </w:rPr>
        <w:t>drobné</w:t>
      </w:r>
      <w:r w:rsidRPr="003D5E4F">
        <w:rPr>
          <w:b/>
          <w:spacing w:val="-1"/>
        </w:rPr>
        <w:t xml:space="preserve"> </w:t>
      </w:r>
      <w:r w:rsidRPr="003D5E4F">
        <w:rPr>
          <w:b/>
        </w:rPr>
        <w:t>stavby sa</w:t>
      </w:r>
      <w:r w:rsidRPr="003D5E4F">
        <w:rPr>
          <w:b/>
          <w:spacing w:val="-1"/>
        </w:rPr>
        <w:t xml:space="preserve"> </w:t>
      </w:r>
      <w:r w:rsidRPr="003D5E4F">
        <w:rPr>
          <w:b/>
        </w:rPr>
        <w:t>nepovažujú</w:t>
      </w:r>
      <w:r w:rsidRPr="003D5E4F">
        <w:t xml:space="preserve"> stavby</w:t>
      </w:r>
      <w:r w:rsidRPr="003D5E4F">
        <w:rPr>
          <w:spacing w:val="-1"/>
        </w:rPr>
        <w:t xml:space="preserve"> </w:t>
      </w:r>
      <w:r w:rsidRPr="003D5E4F">
        <w:t>skladov horľavín a výbušnín, stavby</w:t>
      </w:r>
      <w:r w:rsidRPr="003D5E4F">
        <w:rPr>
          <w:spacing w:val="-1"/>
        </w:rPr>
        <w:t xml:space="preserve"> </w:t>
      </w:r>
      <w:r w:rsidRPr="003D5E4F">
        <w:t>pre</w:t>
      </w:r>
      <w:r w:rsidRPr="003D5E4F">
        <w:rPr>
          <w:spacing w:val="-1"/>
        </w:rPr>
        <w:t xml:space="preserve"> </w:t>
      </w:r>
      <w:r w:rsidRPr="003D5E4F">
        <w:t xml:space="preserve">civilnú ochranu, stavby </w:t>
      </w:r>
      <w:r w:rsidRPr="003D5E4F">
        <w:rPr>
          <w:spacing w:val="-5"/>
        </w:rPr>
        <w:t>pre</w:t>
      </w:r>
    </w:p>
    <w:p w:rsidR="00AA7543" w:rsidRPr="003D5E4F" w:rsidRDefault="00AA7543" w:rsidP="003D5E4F">
      <w:pPr>
        <w:pStyle w:val="Zkladntext"/>
        <w:spacing w:before="22" w:line="259" w:lineRule="auto"/>
        <w:ind w:left="-709" w:right="153"/>
        <w:jc w:val="both"/>
      </w:pPr>
      <w:r w:rsidRPr="003D5E4F">
        <w:t>ochranu</w:t>
      </w:r>
      <w:r w:rsidRPr="003D5E4F">
        <w:rPr>
          <w:spacing w:val="-3"/>
        </w:rPr>
        <w:t xml:space="preserve"> </w:t>
      </w:r>
      <w:r w:rsidRPr="003D5E4F">
        <w:t>pred</w:t>
      </w:r>
      <w:r w:rsidRPr="003D5E4F">
        <w:rPr>
          <w:spacing w:val="-3"/>
        </w:rPr>
        <w:t xml:space="preserve"> </w:t>
      </w:r>
      <w:r w:rsidRPr="003D5E4F">
        <w:t>požiarmi,</w:t>
      </w:r>
      <w:r w:rsidRPr="003D5E4F">
        <w:rPr>
          <w:spacing w:val="-3"/>
        </w:rPr>
        <w:t xml:space="preserve"> </w:t>
      </w:r>
      <w:r w:rsidRPr="003D5E4F">
        <w:t>stavby</w:t>
      </w:r>
      <w:r w:rsidRPr="003D5E4F">
        <w:rPr>
          <w:spacing w:val="-3"/>
        </w:rPr>
        <w:t xml:space="preserve"> </w:t>
      </w:r>
      <w:r w:rsidRPr="003D5E4F">
        <w:t>jadrových</w:t>
      </w:r>
      <w:r w:rsidRPr="003D5E4F">
        <w:rPr>
          <w:spacing w:val="-1"/>
        </w:rPr>
        <w:t xml:space="preserve"> </w:t>
      </w:r>
      <w:r w:rsidRPr="003D5E4F">
        <w:t>zariadení</w:t>
      </w:r>
      <w:r w:rsidRPr="003D5E4F">
        <w:rPr>
          <w:spacing w:val="-1"/>
        </w:rPr>
        <w:t xml:space="preserve"> </w:t>
      </w:r>
      <w:r w:rsidRPr="003D5E4F">
        <w:t>a</w:t>
      </w:r>
      <w:r w:rsidRPr="003D5E4F">
        <w:rPr>
          <w:spacing w:val="-4"/>
        </w:rPr>
        <w:t xml:space="preserve"> </w:t>
      </w:r>
      <w:r w:rsidRPr="003D5E4F">
        <w:t>stavby</w:t>
      </w:r>
      <w:r w:rsidRPr="003D5E4F">
        <w:rPr>
          <w:spacing w:val="-3"/>
        </w:rPr>
        <w:t xml:space="preserve"> </w:t>
      </w:r>
      <w:r w:rsidRPr="003D5E4F">
        <w:t>súvisiace</w:t>
      </w:r>
      <w:r w:rsidRPr="003D5E4F">
        <w:rPr>
          <w:spacing w:val="-4"/>
        </w:rPr>
        <w:t xml:space="preserve"> </w:t>
      </w:r>
      <w:r w:rsidRPr="003D5E4F">
        <w:t>s</w:t>
      </w:r>
      <w:r w:rsidRPr="003D5E4F">
        <w:rPr>
          <w:spacing w:val="-4"/>
        </w:rPr>
        <w:t xml:space="preserve"> </w:t>
      </w:r>
      <w:r w:rsidRPr="003D5E4F">
        <w:t>jadrovým</w:t>
      </w:r>
      <w:r w:rsidRPr="003D5E4F">
        <w:rPr>
          <w:spacing w:val="-3"/>
        </w:rPr>
        <w:t xml:space="preserve"> </w:t>
      </w:r>
      <w:r w:rsidRPr="003D5E4F">
        <w:t>zariadením</w:t>
      </w:r>
      <w:r w:rsidRPr="003D5E4F">
        <w:rPr>
          <w:spacing w:val="-3"/>
        </w:rPr>
        <w:t xml:space="preserve"> </w:t>
      </w:r>
      <w:r w:rsidRPr="003D5E4F">
        <w:t>a</w:t>
      </w:r>
      <w:r w:rsidRPr="003D5E4F">
        <w:rPr>
          <w:spacing w:val="-4"/>
        </w:rPr>
        <w:t xml:space="preserve"> </w:t>
      </w:r>
      <w:r w:rsidRPr="003D5E4F">
        <w:t>stavby</w:t>
      </w:r>
      <w:r w:rsidRPr="003D5E4F">
        <w:rPr>
          <w:spacing w:val="-3"/>
        </w:rPr>
        <w:t xml:space="preserve"> </w:t>
      </w:r>
      <w:r w:rsidRPr="003D5E4F">
        <w:t>čerpacích staníc</w:t>
      </w:r>
      <w:r w:rsidRPr="003D5E4F">
        <w:rPr>
          <w:spacing w:val="-3"/>
        </w:rPr>
        <w:t xml:space="preserve"> </w:t>
      </w:r>
      <w:r w:rsidRPr="003D5E4F">
        <w:t>kvapalných</w:t>
      </w:r>
      <w:r w:rsidRPr="003D5E4F">
        <w:rPr>
          <w:spacing w:val="-2"/>
        </w:rPr>
        <w:t xml:space="preserve"> </w:t>
      </w:r>
      <w:r w:rsidRPr="003D5E4F">
        <w:t>palív,</w:t>
      </w:r>
      <w:r w:rsidRPr="003D5E4F">
        <w:rPr>
          <w:spacing w:val="-2"/>
        </w:rPr>
        <w:t xml:space="preserve"> </w:t>
      </w:r>
      <w:r w:rsidRPr="003D5E4F">
        <w:t>skvapalnených</w:t>
      </w:r>
      <w:r w:rsidRPr="003D5E4F">
        <w:rPr>
          <w:spacing w:val="-2"/>
        </w:rPr>
        <w:t xml:space="preserve"> </w:t>
      </w:r>
      <w:r w:rsidRPr="003D5E4F">
        <w:t>plynov</w:t>
      </w:r>
      <w:r w:rsidRPr="003D5E4F">
        <w:rPr>
          <w:spacing w:val="-2"/>
        </w:rPr>
        <w:t xml:space="preserve"> </w:t>
      </w:r>
      <w:r w:rsidRPr="003D5E4F">
        <w:t>alebo</w:t>
      </w:r>
      <w:r w:rsidRPr="003D5E4F">
        <w:rPr>
          <w:spacing w:val="-2"/>
        </w:rPr>
        <w:t xml:space="preserve"> </w:t>
      </w:r>
      <w:r w:rsidRPr="003D5E4F">
        <w:t>stlačených</w:t>
      </w:r>
      <w:r w:rsidRPr="003D5E4F">
        <w:rPr>
          <w:spacing w:val="-2"/>
        </w:rPr>
        <w:t xml:space="preserve"> </w:t>
      </w:r>
      <w:r w:rsidRPr="003D5E4F">
        <w:t>plynov</w:t>
      </w:r>
      <w:r w:rsidRPr="003D5E4F">
        <w:rPr>
          <w:spacing w:val="-2"/>
        </w:rPr>
        <w:t xml:space="preserve"> </w:t>
      </w:r>
      <w:r w:rsidRPr="003D5E4F">
        <w:t>pre</w:t>
      </w:r>
      <w:r w:rsidRPr="003D5E4F">
        <w:rPr>
          <w:spacing w:val="-3"/>
        </w:rPr>
        <w:t xml:space="preserve"> </w:t>
      </w:r>
      <w:r w:rsidRPr="003D5E4F">
        <w:t>pohon</w:t>
      </w:r>
      <w:r w:rsidRPr="003D5E4F">
        <w:rPr>
          <w:spacing w:val="-2"/>
        </w:rPr>
        <w:t xml:space="preserve"> </w:t>
      </w:r>
      <w:r w:rsidRPr="003D5E4F">
        <w:t>motorových</w:t>
      </w:r>
      <w:r w:rsidRPr="003D5E4F">
        <w:rPr>
          <w:spacing w:val="-2"/>
        </w:rPr>
        <w:t xml:space="preserve"> </w:t>
      </w:r>
      <w:r w:rsidRPr="003D5E4F">
        <w:t>vozidiel,</w:t>
      </w:r>
      <w:r w:rsidRPr="003D5E4F">
        <w:rPr>
          <w:spacing w:val="-2"/>
        </w:rPr>
        <w:t xml:space="preserve"> </w:t>
      </w:r>
      <w:r w:rsidRPr="003D5E4F">
        <w:t>stavby prečerpávacích staníc horľavých kvapalín, horľavých plynov alebo horenie podporujúcich plynov a</w:t>
      </w:r>
      <w:r w:rsidR="003D5E4F" w:rsidRPr="003D5E4F">
        <w:t> </w:t>
      </w:r>
      <w:r w:rsidRPr="003D5E4F">
        <w:t>stavby</w:t>
      </w:r>
      <w:r w:rsidR="003D5E4F" w:rsidRPr="003D5E4F">
        <w:t xml:space="preserve"> </w:t>
      </w:r>
      <w:r w:rsidRPr="003D5E4F">
        <w:t>plniarní</w:t>
      </w:r>
      <w:r w:rsidRPr="003D5E4F">
        <w:rPr>
          <w:spacing w:val="-4"/>
        </w:rPr>
        <w:t xml:space="preserve"> </w:t>
      </w:r>
      <w:r w:rsidRPr="003D5E4F">
        <w:t>tlakových</w:t>
      </w:r>
      <w:r w:rsidRPr="003D5E4F">
        <w:rPr>
          <w:spacing w:val="-1"/>
        </w:rPr>
        <w:t xml:space="preserve"> </w:t>
      </w:r>
      <w:r w:rsidRPr="003D5E4F">
        <w:t>nádob</w:t>
      </w:r>
      <w:r w:rsidRPr="003D5E4F">
        <w:rPr>
          <w:spacing w:val="1"/>
        </w:rPr>
        <w:t xml:space="preserve"> </w:t>
      </w:r>
      <w:r w:rsidRPr="003D5E4F">
        <w:t>horľavým</w:t>
      </w:r>
      <w:r w:rsidRPr="003D5E4F">
        <w:rPr>
          <w:spacing w:val="-2"/>
        </w:rPr>
        <w:t xml:space="preserve"> </w:t>
      </w:r>
      <w:r w:rsidRPr="003D5E4F">
        <w:t>plynom</w:t>
      </w:r>
      <w:r w:rsidRPr="003D5E4F">
        <w:rPr>
          <w:spacing w:val="-1"/>
        </w:rPr>
        <w:t xml:space="preserve"> </w:t>
      </w:r>
      <w:r w:rsidRPr="003D5E4F">
        <w:t>alebo</w:t>
      </w:r>
      <w:r w:rsidRPr="003D5E4F">
        <w:rPr>
          <w:spacing w:val="-1"/>
        </w:rPr>
        <w:t xml:space="preserve"> </w:t>
      </w:r>
      <w:r w:rsidRPr="003D5E4F">
        <w:t>horenie</w:t>
      </w:r>
      <w:r w:rsidRPr="003D5E4F">
        <w:rPr>
          <w:spacing w:val="-1"/>
        </w:rPr>
        <w:t xml:space="preserve"> </w:t>
      </w:r>
      <w:r w:rsidRPr="003D5E4F">
        <w:t>podporujúcim</w:t>
      </w:r>
      <w:r w:rsidRPr="003D5E4F">
        <w:rPr>
          <w:spacing w:val="-1"/>
        </w:rPr>
        <w:t xml:space="preserve"> </w:t>
      </w:r>
      <w:r w:rsidRPr="003D5E4F">
        <w:rPr>
          <w:spacing w:val="-2"/>
        </w:rPr>
        <w:t>plynom.</w:t>
      </w:r>
    </w:p>
    <w:p w:rsidR="00AA7543" w:rsidRPr="003D5E4F" w:rsidRDefault="00AA7543" w:rsidP="003D5E4F">
      <w:pPr>
        <w:ind w:left="-709"/>
        <w:rPr>
          <w:szCs w:val="24"/>
        </w:rPr>
      </w:pPr>
    </w:p>
    <w:sectPr w:rsidR="00AA7543" w:rsidRPr="003D5E4F" w:rsidSect="003D5E4F">
      <w:pgSz w:w="11906" w:h="16838"/>
      <w:pgMar w:top="720" w:right="566" w:bottom="748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2E13"/>
    <w:multiLevelType w:val="hybridMultilevel"/>
    <w:tmpl w:val="16AE66A8"/>
    <w:lvl w:ilvl="0" w:tplc="DA0C7974">
      <w:start w:val="1"/>
      <w:numFmt w:val="lowerLetter"/>
      <w:lvlText w:val="%1)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A6D028FE">
      <w:numFmt w:val="bullet"/>
      <w:lvlText w:val="•"/>
      <w:lvlJc w:val="left"/>
      <w:pPr>
        <w:ind w:left="1609" w:hanging="428"/>
      </w:pPr>
      <w:rPr>
        <w:rFonts w:hint="default"/>
        <w:lang w:val="sk-SK" w:eastAsia="en-US" w:bidi="ar-SA"/>
      </w:rPr>
    </w:lvl>
    <w:lvl w:ilvl="2" w:tplc="F360756E">
      <w:numFmt w:val="bullet"/>
      <w:lvlText w:val="•"/>
      <w:lvlJc w:val="left"/>
      <w:pPr>
        <w:ind w:left="2659" w:hanging="428"/>
      </w:pPr>
      <w:rPr>
        <w:rFonts w:hint="default"/>
        <w:lang w:val="sk-SK" w:eastAsia="en-US" w:bidi="ar-SA"/>
      </w:rPr>
    </w:lvl>
    <w:lvl w:ilvl="3" w:tplc="7AF0E566">
      <w:numFmt w:val="bullet"/>
      <w:lvlText w:val="•"/>
      <w:lvlJc w:val="left"/>
      <w:pPr>
        <w:ind w:left="3708" w:hanging="428"/>
      </w:pPr>
      <w:rPr>
        <w:rFonts w:hint="default"/>
        <w:lang w:val="sk-SK" w:eastAsia="en-US" w:bidi="ar-SA"/>
      </w:rPr>
    </w:lvl>
    <w:lvl w:ilvl="4" w:tplc="2F6A813E">
      <w:numFmt w:val="bullet"/>
      <w:lvlText w:val="•"/>
      <w:lvlJc w:val="left"/>
      <w:pPr>
        <w:ind w:left="4758" w:hanging="428"/>
      </w:pPr>
      <w:rPr>
        <w:rFonts w:hint="default"/>
        <w:lang w:val="sk-SK" w:eastAsia="en-US" w:bidi="ar-SA"/>
      </w:rPr>
    </w:lvl>
    <w:lvl w:ilvl="5" w:tplc="B99AFE50">
      <w:numFmt w:val="bullet"/>
      <w:lvlText w:val="•"/>
      <w:lvlJc w:val="left"/>
      <w:pPr>
        <w:ind w:left="5808" w:hanging="428"/>
      </w:pPr>
      <w:rPr>
        <w:rFonts w:hint="default"/>
        <w:lang w:val="sk-SK" w:eastAsia="en-US" w:bidi="ar-SA"/>
      </w:rPr>
    </w:lvl>
    <w:lvl w:ilvl="6" w:tplc="1138D8FA">
      <w:numFmt w:val="bullet"/>
      <w:lvlText w:val="•"/>
      <w:lvlJc w:val="left"/>
      <w:pPr>
        <w:ind w:left="6857" w:hanging="428"/>
      </w:pPr>
      <w:rPr>
        <w:rFonts w:hint="default"/>
        <w:lang w:val="sk-SK" w:eastAsia="en-US" w:bidi="ar-SA"/>
      </w:rPr>
    </w:lvl>
    <w:lvl w:ilvl="7" w:tplc="886E7940">
      <w:numFmt w:val="bullet"/>
      <w:lvlText w:val="•"/>
      <w:lvlJc w:val="left"/>
      <w:pPr>
        <w:ind w:left="7907" w:hanging="428"/>
      </w:pPr>
      <w:rPr>
        <w:rFonts w:hint="default"/>
        <w:lang w:val="sk-SK" w:eastAsia="en-US" w:bidi="ar-SA"/>
      </w:rPr>
    </w:lvl>
    <w:lvl w:ilvl="8" w:tplc="16564CC8">
      <w:numFmt w:val="bullet"/>
      <w:lvlText w:val="•"/>
      <w:lvlJc w:val="left"/>
      <w:pPr>
        <w:ind w:left="8957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FE"/>
    <w:rsid w:val="003151FE"/>
    <w:rsid w:val="003D5E4F"/>
    <w:rsid w:val="00491D3D"/>
    <w:rsid w:val="007D6587"/>
    <w:rsid w:val="00AA7543"/>
    <w:rsid w:val="00AD1E73"/>
    <w:rsid w:val="00B3257E"/>
    <w:rsid w:val="00B46C49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72DFA-D2A6-4560-AADA-3D6F0045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65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6587"/>
    <w:pPr>
      <w:widowControl w:val="0"/>
      <w:autoSpaceDE w:val="0"/>
      <w:autoSpaceDN w:val="0"/>
      <w:spacing w:line="240" w:lineRule="auto"/>
      <w:ind w:left="0"/>
    </w:pPr>
    <w:rPr>
      <w:b w:val="0"/>
      <w:color w:val="auto"/>
      <w:sz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AA7543"/>
    <w:pPr>
      <w:widowControl w:val="0"/>
      <w:autoSpaceDE w:val="0"/>
      <w:autoSpaceDN w:val="0"/>
      <w:spacing w:line="240" w:lineRule="auto"/>
      <w:ind w:left="568"/>
    </w:pPr>
    <w:rPr>
      <w:b w:val="0"/>
      <w:color w:val="auto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754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1"/>
    <w:qFormat/>
    <w:rsid w:val="00AA7543"/>
    <w:pPr>
      <w:widowControl w:val="0"/>
      <w:autoSpaceDE w:val="0"/>
      <w:autoSpaceDN w:val="0"/>
      <w:spacing w:line="240" w:lineRule="auto"/>
      <w:ind w:left="568" w:hanging="428"/>
    </w:pPr>
    <w:rPr>
      <w:b w:val="0"/>
      <w:color w:val="auto"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8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8F6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ZÁHUMENSKÁ Miriam</cp:lastModifiedBy>
  <cp:revision>2</cp:revision>
  <cp:lastPrinted>2025-06-11T06:48:00Z</cp:lastPrinted>
  <dcterms:created xsi:type="dcterms:W3CDTF">2025-07-04T08:28:00Z</dcterms:created>
  <dcterms:modified xsi:type="dcterms:W3CDTF">2025-07-04T08:28:00Z</dcterms:modified>
</cp:coreProperties>
</file>